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59D79D8" w14:textId="77777777" w:rsidR="005D6D01" w:rsidRPr="005D6D01" w:rsidRDefault="005D6D01" w:rsidP="005D6D01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069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obyèejné" w:hAnsi="Times New Roman obyèejné"/>
          <w:b/>
          <w:bCs/>
          <w:sz w:val="24"/>
          <w:szCs w:val="24"/>
          <w:lang w:val="cs-CZ"/>
        </w:rPr>
      </w:pPr>
      <w:r w:rsidRPr="005D6D01">
        <w:rPr>
          <w:rFonts w:ascii="Times New Roman obyèejné" w:hAnsi="Times New Roman obyèejné" w:cs="Times New Roman"/>
          <w:sz w:val="24"/>
          <w:szCs w:val="24"/>
          <w:lang w:val="en-CA"/>
        </w:rPr>
        <w:fldChar w:fldCharType="begin"/>
      </w:r>
      <w:r w:rsidRPr="005D6D01">
        <w:rPr>
          <w:rFonts w:ascii="Times New Roman obyèejné" w:hAnsi="Times New Roman obyèejné" w:cs="Times New Roman"/>
          <w:sz w:val="24"/>
          <w:szCs w:val="24"/>
          <w:lang w:val="en-CA"/>
        </w:rPr>
        <w:instrText xml:space="preserve"> SEQ CHAPTER \h \r 1</w:instrText>
      </w:r>
      <w:r w:rsidRPr="005D6D01">
        <w:rPr>
          <w:rFonts w:ascii="Times New Roman obyèejné" w:hAnsi="Times New Roman obyèejné" w:cs="Times New Roman"/>
          <w:sz w:val="24"/>
          <w:szCs w:val="24"/>
          <w:lang w:val="en-CA"/>
        </w:rPr>
        <w:fldChar w:fldCharType="end"/>
      </w:r>
      <w:r w:rsidRPr="005D6D01">
        <w:rPr>
          <w:rFonts w:ascii="Times New Roman obyèejné" w:hAnsi="Times New Roman obyèejné"/>
          <w:b/>
          <w:bCs/>
          <w:sz w:val="24"/>
          <w:szCs w:val="24"/>
          <w:lang w:val="cs-CZ"/>
        </w:rPr>
        <w:t>3. Výslovnost</w:t>
      </w:r>
    </w:p>
    <w:p w14:paraId="6558346D" w14:textId="77777777" w:rsidR="005D6D01" w:rsidRPr="005D6D01" w:rsidRDefault="005D6D01" w:rsidP="005D6D01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069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obyèejné" w:hAnsi="Times New Roman obyèejné"/>
          <w:b/>
          <w:bCs/>
          <w:sz w:val="24"/>
          <w:szCs w:val="24"/>
          <w:lang w:val="cs-CZ"/>
        </w:rPr>
      </w:pPr>
      <w:r w:rsidRPr="005D6D01">
        <w:rPr>
          <w:rFonts w:ascii="Times New Roman obyèejné" w:hAnsi="Times New Roman obyèejné"/>
          <w:b/>
          <w:bCs/>
          <w:sz w:val="24"/>
          <w:szCs w:val="24"/>
          <w:lang w:val="cs-CZ"/>
        </w:rPr>
        <w:t>3.1 Odbornost učitele</w:t>
      </w:r>
    </w:p>
    <w:p w14:paraId="03E01517" w14:textId="77777777" w:rsidR="005D6D01" w:rsidRPr="005D6D01" w:rsidRDefault="005D6D01" w:rsidP="005D6D01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069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obyèejné" w:hAnsi="Times New Roman obyèejné"/>
          <w:sz w:val="24"/>
          <w:szCs w:val="24"/>
          <w:lang w:val="cs-CZ"/>
        </w:rPr>
      </w:pPr>
      <w:r w:rsidRPr="005D6D01">
        <w:rPr>
          <w:rFonts w:ascii="Times New Roman obyèejné" w:hAnsi="Times New Roman obyèejné"/>
          <w:sz w:val="24"/>
          <w:szCs w:val="24"/>
          <w:lang w:val="cs-CZ"/>
        </w:rPr>
        <w:t xml:space="preserve">3.1.1 </w:t>
      </w:r>
      <w:proofErr w:type="gramStart"/>
      <w:r w:rsidRPr="005D6D01">
        <w:rPr>
          <w:rFonts w:ascii="Times New Roman obyèejné" w:hAnsi="Times New Roman obyèejné"/>
          <w:sz w:val="24"/>
          <w:szCs w:val="24"/>
          <w:lang w:val="cs-CZ"/>
        </w:rPr>
        <w:t>Dokáži</w:t>
      </w:r>
      <w:proofErr w:type="gramEnd"/>
      <w:r w:rsidRPr="005D6D01">
        <w:rPr>
          <w:rFonts w:ascii="Times New Roman obyèejné" w:hAnsi="Times New Roman obyèejné"/>
          <w:sz w:val="24"/>
          <w:szCs w:val="24"/>
          <w:lang w:val="cs-CZ"/>
        </w:rPr>
        <w:t xml:space="preserve"> formulovat základní koncepty akvizice výslovnosti cizího jazyka. </w:t>
      </w:r>
    </w:p>
    <w:p w14:paraId="4695BE84" w14:textId="77777777" w:rsidR="005D6D01" w:rsidRPr="005D6D01" w:rsidRDefault="005D6D01" w:rsidP="005D6D01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069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obyèejné" w:hAnsi="Times New Roman obyèejné"/>
          <w:sz w:val="24"/>
          <w:szCs w:val="24"/>
          <w:lang w:val="cs-CZ"/>
        </w:rPr>
      </w:pPr>
      <w:r w:rsidRPr="005D6D01">
        <w:rPr>
          <w:rFonts w:ascii="Times New Roman obyèejné" w:hAnsi="Times New Roman obyèejné"/>
          <w:sz w:val="24"/>
          <w:szCs w:val="24"/>
          <w:lang w:val="cs-CZ"/>
        </w:rPr>
        <w:t>3.1.2 Detailně znám deskriptory SERR týkající se výslovnosti.</w:t>
      </w:r>
    </w:p>
    <w:p w14:paraId="79BA9967" w14:textId="77777777" w:rsidR="005D6D01" w:rsidRPr="005D6D01" w:rsidRDefault="005D6D01" w:rsidP="005D6D01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069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obyèejné" w:hAnsi="Times New Roman obyèejné"/>
          <w:sz w:val="24"/>
          <w:szCs w:val="24"/>
          <w:lang w:val="cs-CZ"/>
        </w:rPr>
      </w:pPr>
      <w:r w:rsidRPr="005D6D01">
        <w:rPr>
          <w:rFonts w:ascii="Times New Roman obyèejné" w:hAnsi="Times New Roman obyèejné"/>
          <w:sz w:val="24"/>
          <w:szCs w:val="24"/>
          <w:lang w:val="cs-CZ"/>
        </w:rPr>
        <w:t>3.1.3 Detailně znám deskriptory RVP týkající se výslovnosti.</w:t>
      </w:r>
    </w:p>
    <w:p w14:paraId="069C0141" w14:textId="77777777" w:rsidR="005D6D01" w:rsidRPr="005D6D01" w:rsidRDefault="005D6D01" w:rsidP="005D6D01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069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obyèejné" w:hAnsi="Times New Roman obyèejné"/>
          <w:sz w:val="24"/>
          <w:szCs w:val="24"/>
          <w:lang w:val="cs-CZ"/>
        </w:rPr>
      </w:pPr>
      <w:r w:rsidRPr="005D6D01">
        <w:rPr>
          <w:rFonts w:ascii="Times New Roman obyèejné" w:hAnsi="Times New Roman obyèejné"/>
          <w:sz w:val="24"/>
          <w:szCs w:val="24"/>
          <w:lang w:val="cs-CZ"/>
        </w:rPr>
        <w:t xml:space="preserve">3.1.4 </w:t>
      </w:r>
      <w:proofErr w:type="gramStart"/>
      <w:r w:rsidRPr="005D6D01">
        <w:rPr>
          <w:rFonts w:ascii="Times New Roman obyèejné" w:hAnsi="Times New Roman obyèejné"/>
          <w:sz w:val="24"/>
          <w:szCs w:val="24"/>
          <w:lang w:val="cs-CZ"/>
        </w:rPr>
        <w:t>Dokáži</w:t>
      </w:r>
      <w:proofErr w:type="gramEnd"/>
      <w:r w:rsidRPr="005D6D01">
        <w:rPr>
          <w:rFonts w:ascii="Times New Roman obyèejné" w:hAnsi="Times New Roman obyèejné"/>
          <w:sz w:val="24"/>
          <w:szCs w:val="24"/>
          <w:lang w:val="cs-CZ"/>
        </w:rPr>
        <w:t xml:space="preserve"> vyhodnotit vliv žákovských proměnných na výuku výslovnosti. </w:t>
      </w:r>
    </w:p>
    <w:p w14:paraId="29E8BF68" w14:textId="77777777" w:rsidR="005D6D01" w:rsidRPr="005D6D01" w:rsidRDefault="005D6D01" w:rsidP="005D6D01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069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obyèejné" w:hAnsi="Times New Roman obyèejné"/>
          <w:sz w:val="24"/>
          <w:szCs w:val="24"/>
          <w:lang w:val="cs-CZ"/>
        </w:rPr>
      </w:pPr>
      <w:r w:rsidRPr="005D6D01">
        <w:rPr>
          <w:rFonts w:ascii="Times New Roman obyèejné" w:hAnsi="Times New Roman obyèejné"/>
          <w:sz w:val="24"/>
          <w:szCs w:val="24"/>
          <w:lang w:val="cs-CZ"/>
        </w:rPr>
        <w:t xml:space="preserve">3.1.5 </w:t>
      </w:r>
      <w:proofErr w:type="gramStart"/>
      <w:r w:rsidRPr="005D6D01">
        <w:rPr>
          <w:rFonts w:ascii="Times New Roman obyèejné" w:hAnsi="Times New Roman obyèejné"/>
          <w:sz w:val="24"/>
          <w:szCs w:val="24"/>
          <w:lang w:val="cs-CZ"/>
        </w:rPr>
        <w:t>Dokáži</w:t>
      </w:r>
      <w:proofErr w:type="gramEnd"/>
      <w:r w:rsidRPr="005D6D01">
        <w:rPr>
          <w:rFonts w:ascii="Times New Roman obyèejné" w:hAnsi="Times New Roman obyèejné"/>
          <w:sz w:val="24"/>
          <w:szCs w:val="24"/>
          <w:lang w:val="cs-CZ"/>
        </w:rPr>
        <w:t xml:space="preserve"> aplikovat znalosti z fonetiky a fonologie při výuce výslovnosti.</w:t>
      </w:r>
    </w:p>
    <w:p w14:paraId="6103B360" w14:textId="77777777" w:rsidR="005D6D01" w:rsidRPr="005D6D01" w:rsidRDefault="005D6D01" w:rsidP="005D6D01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069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obyèejné" w:hAnsi="Times New Roman obyèejné"/>
          <w:sz w:val="24"/>
          <w:szCs w:val="24"/>
          <w:lang w:val="cs-CZ"/>
        </w:rPr>
      </w:pPr>
      <w:r w:rsidRPr="005D6D01">
        <w:rPr>
          <w:rFonts w:ascii="Times New Roman obyèejné" w:hAnsi="Times New Roman obyèejné"/>
          <w:sz w:val="24"/>
          <w:szCs w:val="24"/>
          <w:lang w:val="cs-CZ"/>
        </w:rPr>
        <w:t>3.1.6 Mám přehled o literatuře věnující se metodice výuky výslovnosti.</w:t>
      </w:r>
    </w:p>
    <w:p w14:paraId="6605455C" w14:textId="77777777" w:rsidR="005D6D01" w:rsidRPr="005D6D01" w:rsidRDefault="005D6D01" w:rsidP="005D6D01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069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obyèejné" w:hAnsi="Times New Roman obyèejné"/>
          <w:sz w:val="24"/>
          <w:szCs w:val="24"/>
          <w:lang w:val="cs-CZ"/>
        </w:rPr>
      </w:pPr>
      <w:r w:rsidRPr="005D6D01">
        <w:rPr>
          <w:rFonts w:ascii="Times New Roman obyèejné" w:hAnsi="Times New Roman obyèejné"/>
          <w:sz w:val="24"/>
          <w:szCs w:val="24"/>
          <w:lang w:val="cs-CZ"/>
        </w:rPr>
        <w:t>3.1.7 Mám dobrý přehled o základních učebnicích pro výuku, výklad a procvičování výslovnosti.</w:t>
      </w:r>
    </w:p>
    <w:p w14:paraId="7342D24E" w14:textId="77777777" w:rsidR="005D6D01" w:rsidRPr="005D6D01" w:rsidRDefault="005D6D01" w:rsidP="005D6D01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069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obyèejné" w:hAnsi="Times New Roman obyèejné"/>
          <w:sz w:val="24"/>
          <w:szCs w:val="24"/>
          <w:lang w:val="cs-CZ"/>
        </w:rPr>
      </w:pPr>
    </w:p>
    <w:p w14:paraId="658AEC26" w14:textId="77777777" w:rsidR="005D6D01" w:rsidRPr="005D6D01" w:rsidRDefault="005D6D01" w:rsidP="005D6D01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069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obyèejné" w:hAnsi="Times New Roman obyèejné"/>
          <w:b/>
          <w:bCs/>
          <w:sz w:val="24"/>
          <w:szCs w:val="24"/>
          <w:lang w:val="cs-CZ"/>
        </w:rPr>
      </w:pPr>
      <w:r w:rsidRPr="005D6D01">
        <w:rPr>
          <w:rFonts w:ascii="Times New Roman obyèejné" w:hAnsi="Times New Roman obyèejné"/>
          <w:b/>
          <w:bCs/>
          <w:sz w:val="24"/>
          <w:szCs w:val="24"/>
          <w:lang w:val="cs-CZ"/>
        </w:rPr>
        <w:t>3.2 Plánování</w:t>
      </w:r>
    </w:p>
    <w:p w14:paraId="1D926AB6" w14:textId="77777777" w:rsidR="005D6D01" w:rsidRPr="005D6D01" w:rsidRDefault="005D6D01" w:rsidP="005D6D01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069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obyèejné" w:hAnsi="Times New Roman obyèejné"/>
          <w:sz w:val="24"/>
          <w:szCs w:val="24"/>
          <w:lang w:val="cs-CZ"/>
        </w:rPr>
      </w:pPr>
      <w:r w:rsidRPr="005D6D01">
        <w:rPr>
          <w:rFonts w:ascii="Times New Roman obyèejné" w:hAnsi="Times New Roman obyèejné"/>
          <w:sz w:val="24"/>
          <w:szCs w:val="24"/>
          <w:lang w:val="cs-CZ"/>
        </w:rPr>
        <w:t xml:space="preserve">3.2.1 </w:t>
      </w:r>
      <w:proofErr w:type="gramStart"/>
      <w:r w:rsidRPr="005D6D01">
        <w:rPr>
          <w:rFonts w:ascii="Times New Roman obyèejné" w:hAnsi="Times New Roman obyèejné"/>
          <w:sz w:val="24"/>
          <w:szCs w:val="24"/>
          <w:lang w:val="cs-CZ"/>
        </w:rPr>
        <w:t>Dokáži</w:t>
      </w:r>
      <w:proofErr w:type="gramEnd"/>
      <w:r w:rsidRPr="005D6D01">
        <w:rPr>
          <w:rFonts w:ascii="Times New Roman obyèejné" w:hAnsi="Times New Roman obyèejné"/>
          <w:sz w:val="24"/>
          <w:szCs w:val="24"/>
          <w:lang w:val="cs-CZ"/>
        </w:rPr>
        <w:t xml:space="preserve"> stanovit cíl hodiny a aktivit zaměřených na výslovnost a upravit dle něj vhodné úlohy.</w:t>
      </w:r>
    </w:p>
    <w:p w14:paraId="15149A17" w14:textId="77777777" w:rsidR="005D6D01" w:rsidRPr="005D6D01" w:rsidRDefault="005D6D01" w:rsidP="005D6D01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069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obyèejné" w:hAnsi="Times New Roman obyèejné"/>
          <w:sz w:val="24"/>
          <w:szCs w:val="24"/>
          <w:lang w:val="cs-CZ"/>
        </w:rPr>
      </w:pPr>
      <w:r w:rsidRPr="005D6D01">
        <w:rPr>
          <w:rFonts w:ascii="Times New Roman obyèejné" w:hAnsi="Times New Roman obyèejné"/>
          <w:sz w:val="24"/>
          <w:szCs w:val="24"/>
          <w:lang w:val="cs-CZ"/>
        </w:rPr>
        <w:t xml:space="preserve">3.2.2 </w:t>
      </w:r>
      <w:proofErr w:type="gramStart"/>
      <w:r w:rsidRPr="005D6D01">
        <w:rPr>
          <w:rFonts w:ascii="Times New Roman obyèejné" w:hAnsi="Times New Roman obyèejné"/>
          <w:sz w:val="24"/>
          <w:szCs w:val="24"/>
          <w:lang w:val="cs-CZ"/>
        </w:rPr>
        <w:t>Dokáži</w:t>
      </w:r>
      <w:proofErr w:type="gramEnd"/>
      <w:r w:rsidRPr="005D6D01">
        <w:rPr>
          <w:rFonts w:ascii="Times New Roman obyèejné" w:hAnsi="Times New Roman obyèejné"/>
          <w:sz w:val="24"/>
          <w:szCs w:val="24"/>
          <w:lang w:val="cs-CZ"/>
        </w:rPr>
        <w:t xml:space="preserve"> integrovat výslovnost do výuky řečových dovedností. </w:t>
      </w:r>
    </w:p>
    <w:p w14:paraId="52683341" w14:textId="77777777" w:rsidR="005D6D01" w:rsidRPr="005D6D01" w:rsidRDefault="005D6D01" w:rsidP="005D6D01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069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obyèejné" w:hAnsi="Times New Roman obyèejné"/>
          <w:sz w:val="24"/>
          <w:szCs w:val="24"/>
          <w:lang w:val="cs-CZ"/>
        </w:rPr>
      </w:pPr>
      <w:r w:rsidRPr="005D6D01">
        <w:rPr>
          <w:rFonts w:ascii="Times New Roman obyèejné" w:hAnsi="Times New Roman obyèejné"/>
          <w:sz w:val="24"/>
          <w:szCs w:val="24"/>
          <w:lang w:val="cs-CZ"/>
        </w:rPr>
        <w:t xml:space="preserve">3.2.3 </w:t>
      </w:r>
      <w:proofErr w:type="gramStart"/>
      <w:r w:rsidRPr="005D6D01">
        <w:rPr>
          <w:rFonts w:ascii="Times New Roman obyèejné" w:hAnsi="Times New Roman obyèejné"/>
          <w:sz w:val="24"/>
          <w:szCs w:val="24"/>
          <w:lang w:val="cs-CZ"/>
        </w:rPr>
        <w:t>Dokáži</w:t>
      </w:r>
      <w:proofErr w:type="gramEnd"/>
      <w:r w:rsidRPr="005D6D01">
        <w:rPr>
          <w:rFonts w:ascii="Times New Roman obyèejné" w:hAnsi="Times New Roman obyèejné"/>
          <w:sz w:val="24"/>
          <w:szCs w:val="24"/>
          <w:lang w:val="cs-CZ"/>
        </w:rPr>
        <w:t xml:space="preserve"> integrovat výslovnost do výuky gramatiky jak na segmentální, tak na suprasegmentální rovině.</w:t>
      </w:r>
    </w:p>
    <w:p w14:paraId="028328B9" w14:textId="77777777" w:rsidR="005D6D01" w:rsidRPr="005D6D01" w:rsidRDefault="005D6D01" w:rsidP="005D6D01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069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obyèejné" w:hAnsi="Times New Roman obyèejné"/>
          <w:sz w:val="24"/>
          <w:szCs w:val="24"/>
          <w:lang w:val="cs-CZ"/>
        </w:rPr>
      </w:pPr>
      <w:r w:rsidRPr="005D6D01">
        <w:rPr>
          <w:rFonts w:ascii="Times New Roman obyèejné" w:hAnsi="Times New Roman obyèejné"/>
          <w:sz w:val="24"/>
          <w:szCs w:val="24"/>
          <w:lang w:val="cs-CZ"/>
        </w:rPr>
        <w:t xml:space="preserve">3.2.4 </w:t>
      </w:r>
      <w:proofErr w:type="gramStart"/>
      <w:r w:rsidRPr="005D6D01">
        <w:rPr>
          <w:rFonts w:ascii="Times New Roman obyèejné" w:hAnsi="Times New Roman obyèejné"/>
          <w:sz w:val="24"/>
          <w:szCs w:val="24"/>
          <w:lang w:val="cs-CZ"/>
        </w:rPr>
        <w:t>Dokáži</w:t>
      </w:r>
      <w:proofErr w:type="gramEnd"/>
      <w:r w:rsidRPr="005D6D01">
        <w:rPr>
          <w:rFonts w:ascii="Times New Roman obyèejné" w:hAnsi="Times New Roman obyèejné"/>
          <w:sz w:val="24"/>
          <w:szCs w:val="24"/>
          <w:lang w:val="cs-CZ"/>
        </w:rPr>
        <w:t xml:space="preserve"> integrovat výslovnost do výuky slovní zásoby jak na segmentální, tak na suprasegmentální rovině. </w:t>
      </w:r>
    </w:p>
    <w:p w14:paraId="7CBDE817" w14:textId="77777777" w:rsidR="005D6D01" w:rsidRPr="005D6D01" w:rsidRDefault="005D6D01" w:rsidP="005D6D01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069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obyèejné" w:hAnsi="Times New Roman obyèejné"/>
          <w:sz w:val="24"/>
          <w:szCs w:val="24"/>
          <w:lang w:val="cs-CZ"/>
        </w:rPr>
      </w:pPr>
      <w:r w:rsidRPr="005D6D01">
        <w:rPr>
          <w:rFonts w:ascii="Times New Roman obyèejné" w:hAnsi="Times New Roman obyèejné"/>
          <w:sz w:val="24"/>
          <w:szCs w:val="24"/>
          <w:lang w:val="cs-CZ"/>
        </w:rPr>
        <w:t xml:space="preserve">3.2.5 </w:t>
      </w:r>
      <w:proofErr w:type="gramStart"/>
      <w:r w:rsidRPr="005D6D01">
        <w:rPr>
          <w:rFonts w:ascii="Times New Roman obyèejné" w:hAnsi="Times New Roman obyèejné"/>
          <w:sz w:val="24"/>
          <w:szCs w:val="24"/>
          <w:lang w:val="cs-CZ"/>
        </w:rPr>
        <w:t>Dokáži</w:t>
      </w:r>
      <w:proofErr w:type="gramEnd"/>
      <w:r w:rsidRPr="005D6D01">
        <w:rPr>
          <w:rFonts w:ascii="Times New Roman obyèejné" w:hAnsi="Times New Roman obyèejné"/>
          <w:sz w:val="24"/>
          <w:szCs w:val="24"/>
          <w:lang w:val="cs-CZ"/>
        </w:rPr>
        <w:t xml:space="preserve"> odůvodněně volit, které aspekty výslovnosti vyučovat a v jaké sekvenci. </w:t>
      </w:r>
    </w:p>
    <w:p w14:paraId="1C7DC4FA" w14:textId="77777777" w:rsidR="005D6D01" w:rsidRPr="005D6D01" w:rsidRDefault="005D6D01" w:rsidP="005D6D01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069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obyèejné" w:hAnsi="Times New Roman obyèejné"/>
          <w:sz w:val="24"/>
          <w:szCs w:val="24"/>
          <w:lang w:val="cs-CZ"/>
        </w:rPr>
      </w:pPr>
      <w:r w:rsidRPr="005D6D01">
        <w:rPr>
          <w:rFonts w:ascii="Times New Roman obyèejné" w:hAnsi="Times New Roman obyèejné"/>
          <w:sz w:val="24"/>
          <w:szCs w:val="24"/>
          <w:lang w:val="cs-CZ"/>
        </w:rPr>
        <w:t xml:space="preserve">3.2.6 </w:t>
      </w:r>
      <w:proofErr w:type="gramStart"/>
      <w:r w:rsidRPr="005D6D01">
        <w:rPr>
          <w:rFonts w:ascii="Times New Roman obyèejné" w:hAnsi="Times New Roman obyèejné"/>
          <w:sz w:val="24"/>
          <w:szCs w:val="24"/>
          <w:lang w:val="cs-CZ"/>
        </w:rPr>
        <w:t>Dokáži</w:t>
      </w:r>
      <w:proofErr w:type="gramEnd"/>
      <w:r w:rsidRPr="005D6D01">
        <w:rPr>
          <w:rFonts w:ascii="Times New Roman obyèejné" w:hAnsi="Times New Roman obyèejné"/>
          <w:sz w:val="24"/>
          <w:szCs w:val="24"/>
          <w:lang w:val="cs-CZ"/>
        </w:rPr>
        <w:t xml:space="preserve"> propojovat aspekty vyučování výslovnosti s vyučováním ortografie.</w:t>
      </w:r>
    </w:p>
    <w:p w14:paraId="1FFA76BA" w14:textId="77777777" w:rsidR="005D6D01" w:rsidRPr="005D6D01" w:rsidRDefault="005D6D01" w:rsidP="005D6D01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069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obyèejné" w:hAnsi="Times New Roman obyèejné"/>
          <w:sz w:val="24"/>
          <w:szCs w:val="24"/>
          <w:lang w:val="cs-CZ"/>
        </w:rPr>
      </w:pPr>
      <w:r w:rsidRPr="005D6D01">
        <w:rPr>
          <w:rFonts w:ascii="Times New Roman obyèejné" w:hAnsi="Times New Roman obyèejné"/>
          <w:sz w:val="24"/>
          <w:szCs w:val="24"/>
          <w:lang w:val="cs-CZ"/>
        </w:rPr>
        <w:t xml:space="preserve">3.2.7 </w:t>
      </w:r>
      <w:proofErr w:type="gramStart"/>
      <w:r w:rsidRPr="005D6D01">
        <w:rPr>
          <w:rFonts w:ascii="Times New Roman obyèejné" w:hAnsi="Times New Roman obyèejné"/>
          <w:sz w:val="24"/>
          <w:szCs w:val="24"/>
          <w:lang w:val="cs-CZ"/>
        </w:rPr>
        <w:t>Dokáži</w:t>
      </w:r>
      <w:proofErr w:type="gramEnd"/>
      <w:r w:rsidRPr="005D6D01">
        <w:rPr>
          <w:rFonts w:ascii="Times New Roman obyèejné" w:hAnsi="Times New Roman obyèejné"/>
          <w:sz w:val="24"/>
          <w:szCs w:val="24"/>
          <w:lang w:val="cs-CZ"/>
        </w:rPr>
        <w:t xml:space="preserve"> navrhnout vlastní materiály pro prezentaci a procvičování výslovnosti.</w:t>
      </w:r>
    </w:p>
    <w:p w14:paraId="66A9711E" w14:textId="77777777" w:rsidR="005D6D01" w:rsidRPr="005D6D01" w:rsidRDefault="005D6D01" w:rsidP="005D6D01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069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obyèejné" w:hAnsi="Times New Roman obyèejné"/>
          <w:sz w:val="24"/>
          <w:szCs w:val="24"/>
          <w:lang w:val="cs-CZ"/>
        </w:rPr>
      </w:pPr>
    </w:p>
    <w:p w14:paraId="0D658AE8" w14:textId="77777777" w:rsidR="005D6D01" w:rsidRPr="005D6D01" w:rsidRDefault="005D6D01" w:rsidP="005D6D01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069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obyèejné" w:hAnsi="Times New Roman obyèejné"/>
          <w:b/>
          <w:bCs/>
          <w:sz w:val="24"/>
          <w:szCs w:val="24"/>
          <w:lang w:val="cs-CZ"/>
        </w:rPr>
      </w:pPr>
      <w:r w:rsidRPr="005D6D01">
        <w:rPr>
          <w:rFonts w:ascii="Times New Roman obyèejné" w:hAnsi="Times New Roman obyèejné"/>
          <w:b/>
          <w:bCs/>
          <w:sz w:val="24"/>
          <w:szCs w:val="24"/>
          <w:lang w:val="cs-CZ"/>
        </w:rPr>
        <w:t>3.3 Prezentace</w:t>
      </w:r>
    </w:p>
    <w:p w14:paraId="0B8E9531" w14:textId="77777777" w:rsidR="005D6D01" w:rsidRPr="005D6D01" w:rsidRDefault="005D6D01" w:rsidP="005D6D01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069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obyèejné" w:hAnsi="Times New Roman obyèejné"/>
          <w:sz w:val="24"/>
          <w:szCs w:val="24"/>
          <w:lang w:val="cs-CZ"/>
        </w:rPr>
      </w:pPr>
      <w:r w:rsidRPr="005D6D01">
        <w:rPr>
          <w:rFonts w:ascii="Times New Roman obyèejné" w:hAnsi="Times New Roman obyèejné"/>
          <w:sz w:val="24"/>
          <w:szCs w:val="24"/>
          <w:lang w:val="cs-CZ"/>
        </w:rPr>
        <w:t xml:space="preserve">3.3.1 </w:t>
      </w:r>
      <w:proofErr w:type="gramStart"/>
      <w:r w:rsidRPr="005D6D01">
        <w:rPr>
          <w:rFonts w:ascii="Times New Roman obyèejné" w:hAnsi="Times New Roman obyèejné"/>
          <w:sz w:val="24"/>
          <w:szCs w:val="24"/>
          <w:lang w:val="cs-CZ"/>
        </w:rPr>
        <w:t>Dokáži</w:t>
      </w:r>
      <w:proofErr w:type="gramEnd"/>
      <w:r w:rsidRPr="005D6D01">
        <w:rPr>
          <w:rFonts w:ascii="Times New Roman obyèejné" w:hAnsi="Times New Roman obyèejné"/>
          <w:sz w:val="24"/>
          <w:szCs w:val="24"/>
          <w:lang w:val="cs-CZ"/>
        </w:rPr>
        <w:t xml:space="preserve"> použít různé prezentační techniky a volit je s ohledem na charakteristiky žáka či dané skupiny.</w:t>
      </w:r>
    </w:p>
    <w:p w14:paraId="77FE2109" w14:textId="77777777" w:rsidR="005D6D01" w:rsidRPr="005D6D01" w:rsidRDefault="005D6D01" w:rsidP="005D6D01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069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obyèejné" w:hAnsi="Times New Roman obyèejné"/>
          <w:sz w:val="24"/>
          <w:szCs w:val="24"/>
          <w:lang w:val="cs-CZ"/>
        </w:rPr>
      </w:pPr>
      <w:r w:rsidRPr="005D6D01">
        <w:rPr>
          <w:rFonts w:ascii="Times New Roman obyèejné" w:hAnsi="Times New Roman obyèejné"/>
          <w:sz w:val="24"/>
          <w:szCs w:val="24"/>
          <w:lang w:val="cs-CZ"/>
        </w:rPr>
        <w:t xml:space="preserve">3.3.2 </w:t>
      </w:r>
      <w:proofErr w:type="gramStart"/>
      <w:r w:rsidRPr="005D6D01">
        <w:rPr>
          <w:rFonts w:ascii="Times New Roman obyèejné" w:hAnsi="Times New Roman obyèejné"/>
          <w:sz w:val="24"/>
          <w:szCs w:val="24"/>
          <w:lang w:val="cs-CZ"/>
        </w:rPr>
        <w:t>Dokáži</w:t>
      </w:r>
      <w:proofErr w:type="gramEnd"/>
      <w:r w:rsidRPr="005D6D01">
        <w:rPr>
          <w:rFonts w:ascii="Times New Roman obyèejné" w:hAnsi="Times New Roman obyèejné"/>
          <w:sz w:val="24"/>
          <w:szCs w:val="24"/>
          <w:lang w:val="cs-CZ"/>
        </w:rPr>
        <w:t xml:space="preserve"> rozhodnout, kdy při výuce výslovnosti použít mateřský jazyk, a rozhodnutí zdůvodnit.</w:t>
      </w:r>
    </w:p>
    <w:p w14:paraId="6B4644DD" w14:textId="77777777" w:rsidR="005D6D01" w:rsidRPr="005D6D01" w:rsidRDefault="005D6D01" w:rsidP="005D6D01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069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obyèejné" w:hAnsi="Times New Roman obyèejné"/>
          <w:sz w:val="24"/>
          <w:szCs w:val="24"/>
          <w:lang w:val="cs-CZ"/>
        </w:rPr>
      </w:pPr>
      <w:r w:rsidRPr="005D6D01">
        <w:rPr>
          <w:rFonts w:ascii="Times New Roman obyèejné" w:hAnsi="Times New Roman obyèejné"/>
          <w:sz w:val="24"/>
          <w:szCs w:val="24"/>
          <w:lang w:val="cs-CZ"/>
        </w:rPr>
        <w:t xml:space="preserve">3.3.3 </w:t>
      </w:r>
      <w:proofErr w:type="gramStart"/>
      <w:r w:rsidRPr="005D6D01">
        <w:rPr>
          <w:rFonts w:ascii="Times New Roman obyèejné" w:hAnsi="Times New Roman obyèejné"/>
          <w:sz w:val="24"/>
          <w:szCs w:val="24"/>
          <w:lang w:val="cs-CZ"/>
        </w:rPr>
        <w:t>Dokáži</w:t>
      </w:r>
      <w:proofErr w:type="gramEnd"/>
      <w:r w:rsidRPr="005D6D01">
        <w:rPr>
          <w:rFonts w:ascii="Times New Roman obyèejné" w:hAnsi="Times New Roman obyèejné"/>
          <w:sz w:val="24"/>
          <w:szCs w:val="24"/>
          <w:lang w:val="cs-CZ"/>
        </w:rPr>
        <w:t xml:space="preserve"> rozhodnout, kdy při výuce výslovnosti použít metajazyk, a rozhodnutí zdůvodnit.</w:t>
      </w:r>
    </w:p>
    <w:p w14:paraId="01CCB006" w14:textId="77777777" w:rsidR="005D6D01" w:rsidRPr="005D6D01" w:rsidRDefault="005D6D01" w:rsidP="005D6D01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069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obyèejné" w:hAnsi="Times New Roman obyèejné"/>
          <w:sz w:val="24"/>
          <w:szCs w:val="24"/>
          <w:lang w:val="cs-CZ"/>
        </w:rPr>
      </w:pPr>
      <w:r w:rsidRPr="005D6D01">
        <w:rPr>
          <w:rFonts w:ascii="Times New Roman obyèejné" w:hAnsi="Times New Roman obyèejné"/>
          <w:sz w:val="24"/>
          <w:szCs w:val="24"/>
          <w:lang w:val="cs-CZ"/>
        </w:rPr>
        <w:t xml:space="preserve">3.3.4 </w:t>
      </w:r>
      <w:proofErr w:type="gramStart"/>
      <w:r w:rsidRPr="005D6D01">
        <w:rPr>
          <w:rFonts w:ascii="Times New Roman obyèejné" w:hAnsi="Times New Roman obyèejné"/>
          <w:sz w:val="24"/>
          <w:szCs w:val="24"/>
          <w:lang w:val="cs-CZ"/>
        </w:rPr>
        <w:t>Dokáži</w:t>
      </w:r>
      <w:proofErr w:type="gramEnd"/>
      <w:r w:rsidRPr="005D6D01">
        <w:rPr>
          <w:rFonts w:ascii="Times New Roman obyèejné" w:hAnsi="Times New Roman obyèejné"/>
          <w:sz w:val="24"/>
          <w:szCs w:val="24"/>
          <w:lang w:val="cs-CZ"/>
        </w:rPr>
        <w:t xml:space="preserve"> využít výuku výslovnosti k rozvoji pravopisu.</w:t>
      </w:r>
    </w:p>
    <w:p w14:paraId="248992A6" w14:textId="77777777" w:rsidR="005D6D01" w:rsidRPr="005D6D01" w:rsidRDefault="005D6D01" w:rsidP="005D6D01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069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obyèejné" w:hAnsi="Times New Roman obyèejné"/>
          <w:sz w:val="24"/>
          <w:szCs w:val="24"/>
          <w:lang w:val="cs-CZ"/>
        </w:rPr>
      </w:pPr>
    </w:p>
    <w:p w14:paraId="4CCBB430" w14:textId="77777777" w:rsidR="005D6D01" w:rsidRPr="005D6D01" w:rsidRDefault="005D6D01" w:rsidP="005D6D01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069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obyèejné" w:hAnsi="Times New Roman obyèejné"/>
          <w:b/>
          <w:bCs/>
          <w:sz w:val="24"/>
          <w:szCs w:val="24"/>
          <w:lang w:val="cs-CZ"/>
        </w:rPr>
      </w:pPr>
      <w:r w:rsidRPr="005D6D01">
        <w:rPr>
          <w:rFonts w:ascii="Times New Roman obyèejné" w:hAnsi="Times New Roman obyèejné"/>
          <w:b/>
          <w:bCs/>
          <w:sz w:val="24"/>
          <w:szCs w:val="24"/>
          <w:lang w:val="cs-CZ"/>
        </w:rPr>
        <w:t>3.4 Metody, techniky, organizační formy</w:t>
      </w:r>
    </w:p>
    <w:p w14:paraId="3DCC63AA" w14:textId="77777777" w:rsidR="005D6D01" w:rsidRPr="005D6D01" w:rsidRDefault="005D6D01" w:rsidP="005D6D01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069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obyèejné" w:hAnsi="Times New Roman obyèejné"/>
          <w:sz w:val="24"/>
          <w:szCs w:val="24"/>
          <w:lang w:val="cs-CZ"/>
        </w:rPr>
      </w:pPr>
      <w:r w:rsidRPr="005D6D01">
        <w:rPr>
          <w:rFonts w:ascii="Times New Roman obyèejné" w:hAnsi="Times New Roman obyèejné"/>
          <w:sz w:val="24"/>
          <w:szCs w:val="24"/>
          <w:lang w:val="cs-CZ"/>
        </w:rPr>
        <w:t xml:space="preserve">3.4.1 </w:t>
      </w:r>
      <w:proofErr w:type="gramStart"/>
      <w:r w:rsidRPr="005D6D01">
        <w:rPr>
          <w:rFonts w:ascii="Times New Roman obyèejné" w:hAnsi="Times New Roman obyèejné"/>
          <w:sz w:val="24"/>
          <w:szCs w:val="24"/>
          <w:lang w:val="cs-CZ"/>
        </w:rPr>
        <w:t>Dokáži</w:t>
      </w:r>
      <w:proofErr w:type="gramEnd"/>
      <w:r w:rsidRPr="005D6D01">
        <w:rPr>
          <w:rFonts w:ascii="Times New Roman obyèejné" w:hAnsi="Times New Roman obyèejné"/>
          <w:sz w:val="24"/>
          <w:szCs w:val="24"/>
          <w:lang w:val="cs-CZ"/>
        </w:rPr>
        <w:t xml:space="preserve"> při výuce výslovnosti zohlednit potřeby studentů.</w:t>
      </w:r>
    </w:p>
    <w:p w14:paraId="65183C82" w14:textId="77777777" w:rsidR="005D6D01" w:rsidRPr="005D6D01" w:rsidRDefault="005D6D01" w:rsidP="005D6D01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069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obyèejné" w:hAnsi="Times New Roman obyèejné"/>
          <w:sz w:val="24"/>
          <w:szCs w:val="24"/>
          <w:lang w:val="cs-CZ"/>
        </w:rPr>
      </w:pPr>
      <w:r w:rsidRPr="005D6D01">
        <w:rPr>
          <w:rFonts w:ascii="Times New Roman obyèejné" w:hAnsi="Times New Roman obyèejné"/>
          <w:sz w:val="24"/>
          <w:szCs w:val="24"/>
          <w:lang w:val="cs-CZ"/>
        </w:rPr>
        <w:t xml:space="preserve">3.4.2 </w:t>
      </w:r>
      <w:proofErr w:type="gramStart"/>
      <w:r w:rsidRPr="005D6D01">
        <w:rPr>
          <w:rFonts w:ascii="Times New Roman obyèejné" w:hAnsi="Times New Roman obyèejné"/>
          <w:sz w:val="24"/>
          <w:szCs w:val="24"/>
          <w:lang w:val="cs-CZ"/>
        </w:rPr>
        <w:t>Dokáži</w:t>
      </w:r>
      <w:proofErr w:type="gramEnd"/>
      <w:r w:rsidRPr="005D6D01">
        <w:rPr>
          <w:rFonts w:ascii="Times New Roman obyèejné" w:hAnsi="Times New Roman obyèejné"/>
          <w:sz w:val="24"/>
          <w:szCs w:val="24"/>
          <w:lang w:val="cs-CZ"/>
        </w:rPr>
        <w:t xml:space="preserve"> využít aktivizační techniky při výuce výslovnosti.</w:t>
      </w:r>
    </w:p>
    <w:p w14:paraId="6DD63991" w14:textId="77777777" w:rsidR="005D6D01" w:rsidRPr="005D6D01" w:rsidRDefault="005D6D01" w:rsidP="005D6D01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069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obyèejné" w:hAnsi="Times New Roman obyèejné"/>
          <w:sz w:val="24"/>
          <w:szCs w:val="24"/>
          <w:lang w:val="cs-CZ"/>
        </w:rPr>
      </w:pPr>
      <w:r w:rsidRPr="005D6D01">
        <w:rPr>
          <w:rFonts w:ascii="Times New Roman obyèejné" w:hAnsi="Times New Roman obyèejné"/>
          <w:sz w:val="24"/>
          <w:szCs w:val="24"/>
          <w:lang w:val="cs-CZ"/>
        </w:rPr>
        <w:t xml:space="preserve">3.4.3 </w:t>
      </w:r>
      <w:proofErr w:type="gramStart"/>
      <w:r w:rsidRPr="005D6D01">
        <w:rPr>
          <w:rFonts w:ascii="Times New Roman obyèejné" w:hAnsi="Times New Roman obyèejné"/>
          <w:sz w:val="24"/>
          <w:szCs w:val="24"/>
          <w:lang w:val="cs-CZ"/>
        </w:rPr>
        <w:t>Dokáži</w:t>
      </w:r>
      <w:proofErr w:type="gramEnd"/>
      <w:r w:rsidRPr="005D6D01">
        <w:rPr>
          <w:rFonts w:ascii="Times New Roman obyèejné" w:hAnsi="Times New Roman obyèejné"/>
          <w:sz w:val="24"/>
          <w:szCs w:val="24"/>
          <w:lang w:val="cs-CZ"/>
        </w:rPr>
        <w:t xml:space="preserve"> využít techniky skupinové, párové a individuální práce při výuce výslovnosti. </w:t>
      </w:r>
    </w:p>
    <w:p w14:paraId="4E6B508F" w14:textId="77777777" w:rsidR="005D6D01" w:rsidRPr="005D6D01" w:rsidRDefault="005D6D01" w:rsidP="005D6D01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069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obyèejné" w:hAnsi="Times New Roman obyèejné"/>
          <w:sz w:val="24"/>
          <w:szCs w:val="24"/>
          <w:lang w:val="cs-CZ"/>
        </w:rPr>
      </w:pPr>
      <w:r w:rsidRPr="005D6D01">
        <w:rPr>
          <w:rFonts w:ascii="Times New Roman obyèejné" w:hAnsi="Times New Roman obyèejné"/>
          <w:sz w:val="24"/>
          <w:szCs w:val="24"/>
          <w:lang w:val="cs-CZ"/>
        </w:rPr>
        <w:t xml:space="preserve">3.4.3 </w:t>
      </w:r>
      <w:proofErr w:type="gramStart"/>
      <w:r w:rsidRPr="005D6D01">
        <w:rPr>
          <w:rFonts w:ascii="Times New Roman obyèejné" w:hAnsi="Times New Roman obyèejné"/>
          <w:sz w:val="24"/>
          <w:szCs w:val="24"/>
          <w:lang w:val="cs-CZ"/>
        </w:rPr>
        <w:t>Dokáži</w:t>
      </w:r>
      <w:proofErr w:type="gramEnd"/>
      <w:r w:rsidRPr="005D6D01">
        <w:rPr>
          <w:rFonts w:ascii="Times New Roman obyèejné" w:hAnsi="Times New Roman obyèejné"/>
          <w:sz w:val="24"/>
          <w:szCs w:val="24"/>
          <w:lang w:val="cs-CZ"/>
        </w:rPr>
        <w:t xml:space="preserve"> zvolit a doporučit vhodné žákovské strategie pro učení se výslovnosti.</w:t>
      </w:r>
    </w:p>
    <w:p w14:paraId="05FE528C" w14:textId="77777777" w:rsidR="005D6D01" w:rsidRPr="005D6D01" w:rsidRDefault="005D6D01" w:rsidP="005D6D01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069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obyèejné" w:hAnsi="Times New Roman obyèejné"/>
          <w:sz w:val="24"/>
          <w:szCs w:val="24"/>
          <w:lang w:val="cs-CZ"/>
        </w:rPr>
      </w:pPr>
      <w:r w:rsidRPr="005D6D01">
        <w:rPr>
          <w:rFonts w:ascii="Times New Roman obyèejné" w:hAnsi="Times New Roman obyèejné"/>
          <w:sz w:val="24"/>
          <w:szCs w:val="24"/>
          <w:lang w:val="cs-CZ"/>
        </w:rPr>
        <w:t xml:space="preserve">3.4.5 </w:t>
      </w:r>
      <w:proofErr w:type="gramStart"/>
      <w:r w:rsidRPr="005D6D01">
        <w:rPr>
          <w:rFonts w:ascii="Times New Roman obyèejné" w:hAnsi="Times New Roman obyèejné"/>
          <w:sz w:val="24"/>
          <w:szCs w:val="24"/>
          <w:lang w:val="cs-CZ"/>
        </w:rPr>
        <w:t>Dokáži</w:t>
      </w:r>
      <w:proofErr w:type="gramEnd"/>
      <w:r w:rsidRPr="005D6D01">
        <w:rPr>
          <w:rFonts w:ascii="Times New Roman obyèejné" w:hAnsi="Times New Roman obyèejné"/>
          <w:sz w:val="24"/>
          <w:szCs w:val="24"/>
          <w:lang w:val="cs-CZ"/>
        </w:rPr>
        <w:t xml:space="preserve"> použít různé techniky procvičování výslovnosti jak na segmentální, tak na suprasegmentální rovině.</w:t>
      </w:r>
    </w:p>
    <w:p w14:paraId="08B17B1C" w14:textId="77777777" w:rsidR="005D6D01" w:rsidRPr="005D6D01" w:rsidRDefault="005D6D01" w:rsidP="005D6D01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069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obyèejné" w:hAnsi="Times New Roman obyèejné"/>
          <w:sz w:val="24"/>
          <w:szCs w:val="24"/>
          <w:lang w:val="cs-CZ"/>
        </w:rPr>
      </w:pPr>
      <w:r w:rsidRPr="005D6D01">
        <w:rPr>
          <w:rFonts w:ascii="Times New Roman obyèejné" w:hAnsi="Times New Roman obyèejné"/>
          <w:sz w:val="24"/>
          <w:szCs w:val="24"/>
          <w:lang w:val="cs-CZ"/>
        </w:rPr>
        <w:t xml:space="preserve">3.4.6 </w:t>
      </w:r>
      <w:proofErr w:type="gramStart"/>
      <w:r w:rsidRPr="005D6D01">
        <w:rPr>
          <w:rFonts w:ascii="Times New Roman obyèejné" w:hAnsi="Times New Roman obyèejné"/>
          <w:sz w:val="24"/>
          <w:szCs w:val="24"/>
          <w:lang w:val="cs-CZ"/>
        </w:rPr>
        <w:t>Dokáži</w:t>
      </w:r>
      <w:proofErr w:type="gramEnd"/>
      <w:r w:rsidRPr="005D6D01">
        <w:rPr>
          <w:rFonts w:ascii="Times New Roman obyèejné" w:hAnsi="Times New Roman obyèejné"/>
          <w:sz w:val="24"/>
          <w:szCs w:val="24"/>
          <w:lang w:val="cs-CZ"/>
        </w:rPr>
        <w:t xml:space="preserve"> při výuce výslovnosti využít moderních technologií.</w:t>
      </w:r>
    </w:p>
    <w:p w14:paraId="1BCCA822" w14:textId="77777777" w:rsidR="005D6D01" w:rsidRPr="005D6D01" w:rsidRDefault="005D6D01" w:rsidP="005D6D01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069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obyèejné" w:hAnsi="Times New Roman obyèejné"/>
          <w:sz w:val="24"/>
          <w:szCs w:val="24"/>
          <w:lang w:val="cs-CZ"/>
        </w:rPr>
      </w:pPr>
    </w:p>
    <w:p w14:paraId="155AD45B" w14:textId="77777777" w:rsidR="005D6D01" w:rsidRPr="005D6D01" w:rsidRDefault="005D6D01" w:rsidP="005D6D01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069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obyèejné" w:hAnsi="Times New Roman obyèejné"/>
          <w:b/>
          <w:bCs/>
          <w:sz w:val="24"/>
          <w:szCs w:val="24"/>
          <w:lang w:val="cs-CZ"/>
        </w:rPr>
      </w:pPr>
      <w:r w:rsidRPr="005D6D01">
        <w:rPr>
          <w:rFonts w:ascii="Times New Roman obyèejné" w:hAnsi="Times New Roman obyèejné"/>
          <w:b/>
          <w:bCs/>
          <w:sz w:val="24"/>
          <w:szCs w:val="24"/>
          <w:lang w:val="cs-CZ"/>
        </w:rPr>
        <w:t>3.5. Hodnocení</w:t>
      </w:r>
    </w:p>
    <w:p w14:paraId="58915CC8" w14:textId="77777777" w:rsidR="005D6D01" w:rsidRPr="005D6D01" w:rsidRDefault="005D6D01" w:rsidP="005D6D01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069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obyèejné" w:hAnsi="Times New Roman obyèejné"/>
          <w:sz w:val="24"/>
          <w:szCs w:val="24"/>
          <w:lang w:val="cs-CZ"/>
        </w:rPr>
      </w:pPr>
      <w:r w:rsidRPr="005D6D01">
        <w:rPr>
          <w:rFonts w:ascii="Times New Roman obyèejné" w:hAnsi="Times New Roman obyèejné"/>
          <w:sz w:val="24"/>
          <w:szCs w:val="24"/>
          <w:lang w:val="cs-CZ"/>
        </w:rPr>
        <w:t>3.5.1 Ovládám řadu technik opravování výslovnostních chyb v žákovském projevu.</w:t>
      </w:r>
    </w:p>
    <w:p w14:paraId="5BA1478F" w14:textId="77777777" w:rsidR="005D6D01" w:rsidRPr="005D6D01" w:rsidRDefault="005D6D01" w:rsidP="005D6D01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069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obyèejné" w:hAnsi="Times New Roman obyèejné"/>
          <w:sz w:val="24"/>
          <w:szCs w:val="24"/>
          <w:lang w:val="cs-CZ"/>
        </w:rPr>
      </w:pPr>
      <w:r w:rsidRPr="005D6D01">
        <w:rPr>
          <w:rFonts w:ascii="Times New Roman obyèejné" w:hAnsi="Times New Roman obyèejné"/>
          <w:sz w:val="24"/>
          <w:szCs w:val="24"/>
          <w:lang w:val="cs-CZ"/>
        </w:rPr>
        <w:t xml:space="preserve">3.5.2 </w:t>
      </w:r>
      <w:proofErr w:type="gramStart"/>
      <w:r w:rsidRPr="005D6D01">
        <w:rPr>
          <w:rFonts w:ascii="Times New Roman obyèejné" w:hAnsi="Times New Roman obyèejné"/>
          <w:sz w:val="24"/>
          <w:szCs w:val="24"/>
          <w:lang w:val="cs-CZ"/>
        </w:rPr>
        <w:t>Dokáži</w:t>
      </w:r>
      <w:proofErr w:type="gramEnd"/>
      <w:r w:rsidRPr="005D6D01">
        <w:rPr>
          <w:rFonts w:ascii="Times New Roman obyèejné" w:hAnsi="Times New Roman obyèejné"/>
          <w:sz w:val="24"/>
          <w:szCs w:val="24"/>
          <w:lang w:val="cs-CZ"/>
        </w:rPr>
        <w:t xml:space="preserve"> hodnotit pokrok ve výslovnosti žáků a přizpůsobovat tomu výuku.</w:t>
      </w:r>
    </w:p>
    <w:p w14:paraId="55433029" w14:textId="77777777" w:rsidR="005D6D01" w:rsidRPr="005D6D01" w:rsidRDefault="005D6D01" w:rsidP="005D6D01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069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obyèejné" w:hAnsi="Times New Roman obyèejné"/>
          <w:sz w:val="24"/>
          <w:szCs w:val="24"/>
          <w:lang w:val="cs-CZ"/>
        </w:rPr>
      </w:pPr>
      <w:r w:rsidRPr="005D6D01">
        <w:rPr>
          <w:rFonts w:ascii="Times New Roman obyèejné" w:hAnsi="Times New Roman obyèejné"/>
          <w:sz w:val="24"/>
          <w:szCs w:val="24"/>
          <w:lang w:val="cs-CZ"/>
        </w:rPr>
        <w:t xml:space="preserve">3.5.3 </w:t>
      </w:r>
      <w:proofErr w:type="gramStart"/>
      <w:r w:rsidRPr="005D6D01">
        <w:rPr>
          <w:rFonts w:ascii="Times New Roman obyèejné" w:hAnsi="Times New Roman obyèejné"/>
          <w:sz w:val="24"/>
          <w:szCs w:val="24"/>
          <w:lang w:val="cs-CZ"/>
        </w:rPr>
        <w:t>Dokáži</w:t>
      </w:r>
      <w:proofErr w:type="gramEnd"/>
      <w:r w:rsidRPr="005D6D01">
        <w:rPr>
          <w:rFonts w:ascii="Times New Roman obyèejné" w:hAnsi="Times New Roman obyèejné"/>
          <w:sz w:val="24"/>
          <w:szCs w:val="24"/>
          <w:lang w:val="cs-CZ"/>
        </w:rPr>
        <w:t xml:space="preserve"> vést žáky k tomu, aby využívali SERR a EJP jako prostředek sebehodnocení.</w:t>
      </w:r>
    </w:p>
    <w:p w14:paraId="0D9B6E5D" w14:textId="77777777" w:rsidR="005D6D01" w:rsidRPr="005D6D01" w:rsidRDefault="005D6D01" w:rsidP="005D6D01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069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obyèejné" w:hAnsi="Times New Roman obyèejné"/>
          <w:sz w:val="24"/>
          <w:szCs w:val="24"/>
          <w:lang w:val="cs-CZ"/>
        </w:rPr>
      </w:pPr>
      <w:r w:rsidRPr="005D6D01">
        <w:rPr>
          <w:rFonts w:ascii="Times New Roman obyèejné" w:hAnsi="Times New Roman obyèejné"/>
          <w:sz w:val="24"/>
          <w:szCs w:val="24"/>
          <w:lang w:val="cs-CZ"/>
        </w:rPr>
        <w:t xml:space="preserve">3.5.4 </w:t>
      </w:r>
      <w:proofErr w:type="gramStart"/>
      <w:r w:rsidRPr="005D6D01">
        <w:rPr>
          <w:rFonts w:ascii="Times New Roman obyèejné" w:hAnsi="Times New Roman obyèejné"/>
          <w:sz w:val="24"/>
          <w:szCs w:val="24"/>
          <w:lang w:val="cs-CZ"/>
        </w:rPr>
        <w:t>Dokáži</w:t>
      </w:r>
      <w:proofErr w:type="gramEnd"/>
      <w:r w:rsidRPr="005D6D01">
        <w:rPr>
          <w:rFonts w:ascii="Times New Roman obyèejné" w:hAnsi="Times New Roman obyèejné"/>
          <w:sz w:val="24"/>
          <w:szCs w:val="24"/>
          <w:lang w:val="cs-CZ"/>
        </w:rPr>
        <w:t xml:space="preserve"> využít SERR a EJP jako prostředek hodnocení pokroku svých žáků.</w:t>
      </w:r>
    </w:p>
    <w:p w14:paraId="1EE5949E" w14:textId="77777777" w:rsidR="005D6D01" w:rsidRPr="005D6D01" w:rsidRDefault="005D6D01" w:rsidP="005D6D01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069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obyèejné" w:hAnsi="Times New Roman obyèejné"/>
          <w:sz w:val="24"/>
          <w:szCs w:val="24"/>
          <w:lang w:val="cs-CZ"/>
        </w:rPr>
      </w:pPr>
    </w:p>
    <w:p w14:paraId="68833907" w14:textId="77777777" w:rsidR="005D6D01" w:rsidRPr="005D6D01" w:rsidRDefault="005D6D01" w:rsidP="005D6D01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069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obyèejné" w:hAnsi="Times New Roman obyèejné"/>
          <w:sz w:val="24"/>
          <w:szCs w:val="24"/>
          <w:lang w:val="cs-CZ"/>
        </w:rPr>
      </w:pPr>
    </w:p>
    <w:p w14:paraId="5B93BD69" w14:textId="77777777" w:rsidR="00FC2F4D" w:rsidRPr="005D6D01" w:rsidRDefault="00FC2F4D" w:rsidP="005D6D01"/>
    <w:sectPr w:rsidR="00FC2F4D" w:rsidRPr="005D6D01" w:rsidSect="00C52BF8">
      <w:pgSz w:w="11905" w:h="16837"/>
      <w:pgMar w:top="1417" w:right="1417" w:bottom="1417" w:left="1417" w:header="1440" w:footer="144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 New Roman obyèejné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134D"/>
    <w:rsid w:val="00114E36"/>
    <w:rsid w:val="001C30C0"/>
    <w:rsid w:val="002A1C83"/>
    <w:rsid w:val="00317269"/>
    <w:rsid w:val="0047320F"/>
    <w:rsid w:val="00592B84"/>
    <w:rsid w:val="005D6D01"/>
    <w:rsid w:val="00622702"/>
    <w:rsid w:val="006E4870"/>
    <w:rsid w:val="0076437B"/>
    <w:rsid w:val="008B221B"/>
    <w:rsid w:val="00AE0894"/>
    <w:rsid w:val="00B61633"/>
    <w:rsid w:val="00B906A3"/>
    <w:rsid w:val="00BA0E4C"/>
    <w:rsid w:val="00C305D5"/>
    <w:rsid w:val="00DC5EB9"/>
    <w:rsid w:val="00DD134D"/>
    <w:rsid w:val="00EC0041"/>
    <w:rsid w:val="00FC2F4D"/>
    <w:rsid w:val="1A56BADD"/>
    <w:rsid w:val="2E8C6E6C"/>
    <w:rsid w:val="76B62D81"/>
    <w:rsid w:val="78A4DA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BC69F9"/>
  <w15:chartTrackingRefBased/>
  <w15:docId w15:val="{B43001DC-DCB3-43ED-BE26-2A978870B2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6437B"/>
    <w:pPr>
      <w:spacing w:line="256" w:lineRule="auto"/>
    </w:pPr>
    <w:rPr>
      <w:lang w:val="en-GB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komente">
    <w:name w:val="annotation text"/>
    <w:basedOn w:val="Normln"/>
    <w:link w:val="Textkomente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Pr>
      <w:sz w:val="20"/>
      <w:szCs w:val="20"/>
      <w:lang w:val="en-GB"/>
    </w:rPr>
  </w:style>
  <w:style w:type="character" w:styleId="Odkaznakoment">
    <w:name w:val="annotation reference"/>
    <w:basedOn w:val="Standardnpsmoodstavce"/>
    <w:uiPriority w:val="99"/>
    <w:semiHidden/>
    <w:unhideWhenUsed/>
    <w:rPr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906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906A3"/>
    <w:rPr>
      <w:rFonts w:ascii="Segoe UI" w:hAnsi="Segoe UI" w:cs="Segoe UI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4157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367</Words>
  <Characters>2092</Characters>
  <Application>Microsoft Office Word</Application>
  <DocSecurity>0</DocSecurity>
  <Lines>17</Lines>
  <Paragraphs>4</Paragraphs>
  <ScaleCrop>false</ScaleCrop>
  <Company/>
  <LinksUpToDate>false</LinksUpToDate>
  <CharactersWithSpaces>2455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Gráf, Tomáš</dc:creator>
  <cp:keywords/>
  <dc:description/>
  <cp:lastModifiedBy>Tomáš Gráf</cp:lastModifiedBy>
  <cp:revision>22</cp:revision>
  <dcterms:created xsi:type="dcterms:W3CDTF">2019-04-29T10:17:00Z</dcterms:created>
  <dcterms:modified xsi:type="dcterms:W3CDTF">2020-06-15T12:13:00Z</dcterms:modified>
</cp:coreProperties>
</file>